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86" w:rsidRDefault="00D97E86" w:rsidP="00D97E86">
      <w:pPr>
        <w:widowControl w:val="0"/>
        <w:autoSpaceDE w:val="0"/>
        <w:autoSpaceDN w:val="0"/>
        <w:adjustRightInd w:val="0"/>
        <w:spacing w:after="60"/>
        <w:jc w:val="center"/>
        <w:rPr>
          <w:rFonts w:ascii="Helvetica" w:hAnsi="Helvetica" w:cs="Helvetica"/>
          <w:b/>
          <w:bCs/>
          <w:color w:val="171723"/>
          <w:sz w:val="32"/>
          <w:szCs w:val="32"/>
        </w:rPr>
      </w:pPr>
      <w:r>
        <w:rPr>
          <w:rFonts w:ascii="Helvetica" w:hAnsi="Helvetica" w:cs="Helvetica"/>
          <w:b/>
          <w:bCs/>
          <w:color w:val="171723"/>
          <w:sz w:val="32"/>
          <w:szCs w:val="32"/>
        </w:rPr>
        <w:t>Isolating RNA for Microarrays</w:t>
      </w:r>
    </w:p>
    <w:p w:rsidR="00D97E86" w:rsidRDefault="00D97E86" w:rsidP="00D97E86">
      <w:pPr>
        <w:widowControl w:val="0"/>
        <w:autoSpaceDE w:val="0"/>
        <w:autoSpaceDN w:val="0"/>
        <w:adjustRightInd w:val="0"/>
        <w:spacing w:after="60"/>
        <w:jc w:val="center"/>
        <w:rPr>
          <w:rFonts w:ascii="Helvetica" w:hAnsi="Helvetica" w:cs="Helvetica"/>
          <w:color w:val="171723"/>
          <w:sz w:val="32"/>
          <w:szCs w:val="32"/>
        </w:rPr>
      </w:pP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</w:rPr>
      </w:pPr>
      <w:r>
        <w:rPr>
          <w:rFonts w:ascii="Times" w:hAnsi="Times" w:cs="Times"/>
          <w:b/>
          <w:bCs/>
          <w:color w:val="171723"/>
        </w:rPr>
        <w:t xml:space="preserve">Important:  </w:t>
      </w:r>
      <w:proofErr w:type="spellStart"/>
      <w:r>
        <w:rPr>
          <w:rFonts w:ascii="Times" w:hAnsi="Times" w:cs="Times"/>
          <w:b/>
          <w:bCs/>
          <w:color w:val="171723"/>
        </w:rPr>
        <w:t>RNase</w:t>
      </w:r>
      <w:proofErr w:type="spellEnd"/>
      <w:r>
        <w:rPr>
          <w:rFonts w:ascii="Times" w:hAnsi="Times" w:cs="Times"/>
          <w:b/>
          <w:bCs/>
          <w:color w:val="171723"/>
        </w:rPr>
        <w:t xml:space="preserve"> is everywhere!  Wear gloves and change them if you touch anything that may have </w:t>
      </w:r>
      <w:proofErr w:type="spellStart"/>
      <w:r>
        <w:rPr>
          <w:rFonts w:ascii="Times" w:hAnsi="Times" w:cs="Times"/>
          <w:b/>
          <w:bCs/>
          <w:color w:val="171723"/>
        </w:rPr>
        <w:t>RNase</w:t>
      </w:r>
      <w:proofErr w:type="spellEnd"/>
      <w:r>
        <w:rPr>
          <w:rFonts w:ascii="Times" w:hAnsi="Times" w:cs="Times"/>
          <w:b/>
          <w:bCs/>
          <w:color w:val="171723"/>
        </w:rPr>
        <w:t xml:space="preserve"> (such as your skin, hair, </w:t>
      </w:r>
      <w:proofErr w:type="spellStart"/>
      <w:r>
        <w:rPr>
          <w:rFonts w:ascii="Times" w:hAnsi="Times" w:cs="Times"/>
          <w:b/>
          <w:bCs/>
          <w:color w:val="171723"/>
        </w:rPr>
        <w:t>etc</w:t>
      </w:r>
      <w:proofErr w:type="spellEnd"/>
      <w:r>
        <w:rPr>
          <w:rFonts w:ascii="Times" w:hAnsi="Times" w:cs="Times"/>
          <w:b/>
          <w:bCs/>
          <w:color w:val="171723"/>
        </w:rPr>
        <w:t xml:space="preserve">).  Use only baked glassware or virgin plastic.  Make sure solutions are </w:t>
      </w:r>
      <w:proofErr w:type="spellStart"/>
      <w:r>
        <w:rPr>
          <w:rFonts w:ascii="Times" w:hAnsi="Times" w:cs="Times"/>
          <w:b/>
          <w:bCs/>
          <w:color w:val="171723"/>
        </w:rPr>
        <w:t>RNase</w:t>
      </w:r>
      <w:proofErr w:type="spellEnd"/>
      <w:r>
        <w:rPr>
          <w:rFonts w:ascii="Times" w:hAnsi="Times" w:cs="Times"/>
          <w:b/>
          <w:bCs/>
          <w:color w:val="171723"/>
        </w:rPr>
        <w:t xml:space="preserve"> free: DEPC-treat solutions noted below.  Be very careful to avoid introducing </w:t>
      </w:r>
      <w:proofErr w:type="spellStart"/>
      <w:r>
        <w:rPr>
          <w:rFonts w:ascii="Times" w:hAnsi="Times" w:cs="Times"/>
          <w:b/>
          <w:bCs/>
          <w:color w:val="171723"/>
        </w:rPr>
        <w:t>RNase</w:t>
      </w:r>
      <w:proofErr w:type="spellEnd"/>
      <w:r>
        <w:rPr>
          <w:rFonts w:ascii="Times" w:hAnsi="Times" w:cs="Times"/>
          <w:b/>
          <w:bCs/>
          <w:color w:val="171723"/>
        </w:rPr>
        <w:t xml:space="preserve"> to isolation procedure</w:t>
      </w:r>
      <w:r>
        <w:rPr>
          <w:rFonts w:ascii="Times" w:hAnsi="Times" w:cs="Times"/>
          <w:color w:val="171723"/>
        </w:rPr>
        <w:t>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</w:rPr>
      </w:pP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val="single" w:color="171723"/>
        </w:rPr>
      </w:pPr>
      <w:r>
        <w:rPr>
          <w:rFonts w:ascii="Times" w:hAnsi="Times" w:cs="Times"/>
          <w:color w:val="171723"/>
          <w:u w:val="single" w:color="171723"/>
        </w:rPr>
        <w:t>For this procedure, you will need the following</w:t>
      </w:r>
      <w:proofErr w:type="gramStart"/>
      <w:r>
        <w:rPr>
          <w:rFonts w:ascii="Times" w:hAnsi="Times" w:cs="Times"/>
          <w:color w:val="171723"/>
          <w:u w:val="single" w:color="171723"/>
        </w:rPr>
        <w:t>;</w:t>
      </w:r>
      <w:proofErr w:type="gramEnd"/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1)  </w:t>
      </w:r>
      <w:r>
        <w:rPr>
          <w:rFonts w:ascii="Times" w:hAnsi="Times" w:cs="Times"/>
          <w:b/>
          <w:bCs/>
          <w:color w:val="171723"/>
          <w:sz w:val="28"/>
          <w:szCs w:val="28"/>
          <w:u w:color="171723"/>
        </w:rPr>
        <w:t>*</w:t>
      </w:r>
      <w:r>
        <w:rPr>
          <w:rFonts w:ascii="Times" w:hAnsi="Times" w:cs="Times"/>
          <w:color w:val="171723"/>
          <w:u w:color="171723"/>
        </w:rPr>
        <w:t>Chaos Buffer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 w:rsidRPr="00D97E86">
        <w:rPr>
          <w:rFonts w:ascii="Times" w:hAnsi="Times" w:cs="Times"/>
          <w:bCs/>
          <w:color w:val="171723"/>
          <w:szCs w:val="28"/>
          <w:u w:color="171723"/>
        </w:rPr>
        <w:t>2)</w:t>
      </w:r>
      <w:r>
        <w:rPr>
          <w:rFonts w:ascii="Times" w:hAnsi="Times" w:cs="Times"/>
          <w:b/>
          <w:bCs/>
          <w:color w:val="171723"/>
          <w:sz w:val="28"/>
          <w:szCs w:val="28"/>
          <w:u w:color="171723"/>
        </w:rPr>
        <w:t xml:space="preserve"> *</w:t>
      </w:r>
      <w:r>
        <w:rPr>
          <w:rFonts w:ascii="Times" w:hAnsi="Times" w:cs="Times"/>
          <w:color w:val="171723"/>
          <w:u w:color="171723"/>
        </w:rPr>
        <w:t xml:space="preserve">2M </w:t>
      </w:r>
      <w:proofErr w:type="spellStart"/>
      <w:r>
        <w:rPr>
          <w:rFonts w:ascii="Times" w:hAnsi="Times" w:cs="Times"/>
          <w:color w:val="171723"/>
          <w:u w:color="171723"/>
        </w:rPr>
        <w:t>NaAc</w:t>
      </w:r>
      <w:proofErr w:type="spellEnd"/>
      <w:r>
        <w:rPr>
          <w:rFonts w:ascii="Times" w:hAnsi="Times" w:cs="Times"/>
          <w:color w:val="171723"/>
          <w:u w:color="171723"/>
        </w:rPr>
        <w:t>, pH 4.0 – bring to correct pH with glacial acetic acid (GAA)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108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u w:color="171723"/>
        </w:rPr>
        <w:t xml:space="preserve">Note: leave a lot of room because you will have to use quite a bit of GAA to correctly pH the reagent.  For example, you will probably have to add 150ml of GAA to make a final volume of 250ml 2M </w:t>
      </w:r>
      <w:proofErr w:type="spellStart"/>
      <w:r>
        <w:rPr>
          <w:rFonts w:ascii="Times" w:hAnsi="Times" w:cs="Times"/>
          <w:b/>
          <w:bCs/>
          <w:color w:val="171723"/>
          <w:u w:color="171723"/>
        </w:rPr>
        <w:t>NaAc</w:t>
      </w:r>
      <w:proofErr w:type="spellEnd"/>
      <w:r>
        <w:rPr>
          <w:rFonts w:ascii="Times" w:hAnsi="Times" w:cs="Times"/>
          <w:b/>
          <w:bCs/>
          <w:color w:val="171723"/>
          <w:u w:color="171723"/>
        </w:rPr>
        <w:t xml:space="preserve"> pH 4.0.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proofErr w:type="gramStart"/>
      <w:r>
        <w:rPr>
          <w:rFonts w:ascii="Times" w:hAnsi="Times" w:cs="Times"/>
          <w:color w:val="171723"/>
          <w:u w:color="171723"/>
        </w:rPr>
        <w:t>3)  3M</w:t>
      </w:r>
      <w:proofErr w:type="gramEnd"/>
      <w:r>
        <w:rPr>
          <w:rFonts w:ascii="Times" w:hAnsi="Times" w:cs="Times"/>
          <w:color w:val="171723"/>
          <w:u w:color="171723"/>
        </w:rPr>
        <w:t xml:space="preserve"> </w:t>
      </w:r>
      <w:proofErr w:type="spellStart"/>
      <w:r>
        <w:rPr>
          <w:rFonts w:ascii="Times" w:hAnsi="Times" w:cs="Times"/>
          <w:color w:val="171723"/>
          <w:u w:color="171723"/>
        </w:rPr>
        <w:t>NaAc</w:t>
      </w:r>
      <w:proofErr w:type="spellEnd"/>
      <w:r>
        <w:rPr>
          <w:rFonts w:ascii="Times" w:hAnsi="Times" w:cs="Times"/>
          <w:color w:val="171723"/>
          <w:u w:color="171723"/>
        </w:rPr>
        <w:t xml:space="preserve"> – to add to 100% </w:t>
      </w:r>
      <w:proofErr w:type="spellStart"/>
      <w:r>
        <w:rPr>
          <w:rFonts w:ascii="Times" w:hAnsi="Times" w:cs="Times"/>
          <w:color w:val="171723"/>
          <w:u w:color="171723"/>
        </w:rPr>
        <w:t>EtOH</w:t>
      </w:r>
      <w:proofErr w:type="spellEnd"/>
      <w:r>
        <w:rPr>
          <w:rFonts w:ascii="Times" w:hAnsi="Times" w:cs="Times"/>
          <w:color w:val="171723"/>
          <w:u w:color="171723"/>
        </w:rPr>
        <w:t xml:space="preserve"> for storage of RNA after isolation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proofErr w:type="gramStart"/>
      <w:r>
        <w:rPr>
          <w:rFonts w:ascii="Times" w:hAnsi="Times" w:cs="Times"/>
          <w:color w:val="171723"/>
          <w:u w:color="171723"/>
        </w:rPr>
        <w:t>4)  Phenol</w:t>
      </w:r>
      <w:proofErr w:type="gramEnd"/>
      <w:r>
        <w:rPr>
          <w:rFonts w:ascii="Times" w:hAnsi="Times" w:cs="Times"/>
          <w:color w:val="171723"/>
          <w:u w:color="171723"/>
        </w:rPr>
        <w:t xml:space="preserve"> – acidic (pH 4.3) – make sure it is warmed to room temp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proofErr w:type="gramStart"/>
      <w:r>
        <w:rPr>
          <w:rFonts w:ascii="Times" w:hAnsi="Times" w:cs="Times"/>
          <w:color w:val="171723"/>
          <w:u w:color="171723"/>
        </w:rPr>
        <w:t>5)  Chloroform</w:t>
      </w:r>
      <w:proofErr w:type="gramEnd"/>
      <w:r>
        <w:rPr>
          <w:rFonts w:ascii="Times" w:hAnsi="Times" w:cs="Times"/>
          <w:color w:val="171723"/>
          <w:u w:color="171723"/>
        </w:rPr>
        <w:t xml:space="preserve"> </w:t>
      </w:r>
      <w:proofErr w:type="spellStart"/>
      <w:r>
        <w:rPr>
          <w:rFonts w:ascii="Times" w:hAnsi="Times" w:cs="Times"/>
          <w:color w:val="171723"/>
          <w:u w:color="171723"/>
        </w:rPr>
        <w:t>Iso</w:t>
      </w:r>
      <w:proofErr w:type="spellEnd"/>
      <w:r>
        <w:rPr>
          <w:rFonts w:ascii="Times" w:hAnsi="Times" w:cs="Times"/>
          <w:color w:val="171723"/>
          <w:u w:color="171723"/>
        </w:rPr>
        <w:t>-Amyl Alcohol (C.I.A. 23:1)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proofErr w:type="gramStart"/>
      <w:r>
        <w:rPr>
          <w:rFonts w:ascii="Times" w:hAnsi="Times" w:cs="Times"/>
          <w:color w:val="171723"/>
          <w:u w:color="171723"/>
        </w:rPr>
        <w:t>6)  Isopropyl</w:t>
      </w:r>
      <w:proofErr w:type="gramEnd"/>
      <w:r>
        <w:rPr>
          <w:rFonts w:ascii="Times" w:hAnsi="Times" w:cs="Times"/>
          <w:color w:val="171723"/>
          <w:u w:color="171723"/>
        </w:rPr>
        <w:t xml:space="preserve"> Alcohol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7)</w:t>
      </w:r>
      <w:r>
        <w:rPr>
          <w:rFonts w:ascii="Times" w:hAnsi="Times" w:cs="Times"/>
          <w:color w:val="171723"/>
          <w:sz w:val="28"/>
          <w:szCs w:val="28"/>
          <w:u w:color="171723"/>
        </w:rPr>
        <w:t xml:space="preserve">  </w:t>
      </w:r>
      <w:r>
        <w:rPr>
          <w:rFonts w:ascii="Times" w:hAnsi="Times" w:cs="Times"/>
          <w:b/>
          <w:bCs/>
          <w:color w:val="171723"/>
          <w:sz w:val="28"/>
          <w:szCs w:val="28"/>
          <w:u w:color="171723"/>
        </w:rPr>
        <w:t>*</w:t>
      </w:r>
      <w:r>
        <w:rPr>
          <w:rFonts w:ascii="Times" w:hAnsi="Times" w:cs="Times"/>
          <w:color w:val="171723"/>
          <w:u w:color="171723"/>
        </w:rPr>
        <w:t xml:space="preserve">70 % Ethanol – use DEPC – treated water and </w:t>
      </w:r>
      <w:proofErr w:type="spellStart"/>
      <w:r>
        <w:rPr>
          <w:rFonts w:ascii="Times" w:hAnsi="Times" w:cs="Times"/>
          <w:color w:val="171723"/>
          <w:u w:color="171723"/>
        </w:rPr>
        <w:t>Rnase</w:t>
      </w:r>
      <w:proofErr w:type="spellEnd"/>
      <w:r>
        <w:rPr>
          <w:rFonts w:ascii="Times" w:hAnsi="Times" w:cs="Times"/>
          <w:color w:val="171723"/>
          <w:u w:color="171723"/>
        </w:rPr>
        <w:t xml:space="preserve">-free </w:t>
      </w:r>
      <w:proofErr w:type="spellStart"/>
      <w:r>
        <w:rPr>
          <w:rFonts w:ascii="Times" w:hAnsi="Times" w:cs="Times"/>
          <w:color w:val="171723"/>
          <w:u w:color="171723"/>
        </w:rPr>
        <w:t>EtOH</w:t>
      </w:r>
      <w:proofErr w:type="spellEnd"/>
      <w:r>
        <w:rPr>
          <w:rFonts w:ascii="Times" w:hAnsi="Times" w:cs="Times"/>
          <w:color w:val="171723"/>
          <w:u w:color="171723"/>
        </w:rPr>
        <w:t xml:space="preserve"> which is stored @ - 20</w:t>
      </w:r>
      <w:r>
        <w:rPr>
          <w:rFonts w:ascii="Times" w:hAnsi="Times" w:cs="Times"/>
          <w:color w:val="171723"/>
          <w:sz w:val="20"/>
          <w:szCs w:val="20"/>
          <w:u w:color="171723"/>
          <w:vertAlign w:val="superscript"/>
        </w:rPr>
        <w:t>o</w:t>
      </w:r>
      <w:r>
        <w:rPr>
          <w:rFonts w:ascii="Times" w:hAnsi="Times" w:cs="Times"/>
          <w:color w:val="171723"/>
          <w:u w:color="171723"/>
        </w:rPr>
        <w:t>C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8)  </w:t>
      </w:r>
      <w:r>
        <w:rPr>
          <w:rFonts w:ascii="Times" w:hAnsi="Times" w:cs="Times"/>
          <w:b/>
          <w:bCs/>
          <w:color w:val="171723"/>
          <w:sz w:val="28"/>
          <w:szCs w:val="28"/>
          <w:u w:color="171723"/>
        </w:rPr>
        <w:t>*</w:t>
      </w:r>
      <w:proofErr w:type="gramStart"/>
      <w:r>
        <w:rPr>
          <w:rFonts w:ascii="Times" w:hAnsi="Times" w:cs="Times"/>
          <w:color w:val="171723"/>
          <w:u w:color="171723"/>
        </w:rPr>
        <w:t>dH2O</w:t>
      </w:r>
      <w:proofErr w:type="gramEnd"/>
    </w:p>
    <w:p w:rsidR="00D97E86" w:rsidRDefault="00D97E86" w:rsidP="00D97E8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  <w:color w:val="171723"/>
          <w:u w:color="171723"/>
        </w:rPr>
      </w:pPr>
      <w:proofErr w:type="gramStart"/>
      <w:r>
        <w:rPr>
          <w:rFonts w:ascii="Times" w:hAnsi="Times" w:cs="Times"/>
          <w:color w:val="171723"/>
          <w:u w:color="171723"/>
        </w:rPr>
        <w:t xml:space="preserve">9)  </w:t>
      </w:r>
      <w:proofErr w:type="spellStart"/>
      <w:r>
        <w:rPr>
          <w:rFonts w:ascii="Times" w:hAnsi="Times" w:cs="Times"/>
          <w:color w:val="171723"/>
          <w:u w:color="171723"/>
        </w:rPr>
        <w:t>Qiagen</w:t>
      </w:r>
      <w:proofErr w:type="spellEnd"/>
      <w:proofErr w:type="gramEnd"/>
      <w:r>
        <w:rPr>
          <w:rFonts w:ascii="Times" w:hAnsi="Times" w:cs="Times"/>
          <w:color w:val="171723"/>
          <w:u w:color="171723"/>
        </w:rPr>
        <w:t xml:space="preserve"> RNA Isolation Kit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10) </w:t>
      </w:r>
      <w:proofErr w:type="gramStart"/>
      <w:r>
        <w:rPr>
          <w:rFonts w:ascii="Times" w:hAnsi="Times" w:cs="Times"/>
          <w:color w:val="171723"/>
          <w:u w:color="171723"/>
        </w:rPr>
        <w:t>b</w:t>
      </w:r>
      <w:proofErr w:type="gramEnd"/>
      <w:r>
        <w:rPr>
          <w:rFonts w:ascii="Times" w:hAnsi="Times" w:cs="Times"/>
          <w:color w:val="171723"/>
          <w:u w:color="171723"/>
        </w:rPr>
        <w:t>-</w:t>
      </w:r>
      <w:proofErr w:type="spellStart"/>
      <w:r>
        <w:rPr>
          <w:rFonts w:ascii="Times" w:hAnsi="Times" w:cs="Times"/>
          <w:color w:val="171723"/>
          <w:u w:color="171723"/>
        </w:rPr>
        <w:t>Mercaptoethanol</w:t>
      </w:r>
      <w:proofErr w:type="spellEnd"/>
      <w:r>
        <w:rPr>
          <w:rFonts w:ascii="Times" w:hAnsi="Times" w:cs="Times"/>
          <w:color w:val="171723"/>
          <w:u w:color="171723"/>
        </w:rPr>
        <w:t xml:space="preserve"> (for </w:t>
      </w:r>
      <w:proofErr w:type="spellStart"/>
      <w:r>
        <w:rPr>
          <w:rFonts w:ascii="Times" w:hAnsi="Times" w:cs="Times"/>
          <w:color w:val="171723"/>
          <w:u w:color="171723"/>
        </w:rPr>
        <w:t>Qiagen</w:t>
      </w:r>
      <w:proofErr w:type="spellEnd"/>
      <w:r>
        <w:rPr>
          <w:rFonts w:ascii="Times" w:hAnsi="Times" w:cs="Times"/>
          <w:color w:val="171723"/>
          <w:u w:color="171723"/>
        </w:rPr>
        <w:t xml:space="preserve"> Kit)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11</w:t>
      </w:r>
      <w:proofErr w:type="gramStart"/>
      <w:r>
        <w:rPr>
          <w:rFonts w:ascii="Times" w:hAnsi="Times" w:cs="Times"/>
          <w:color w:val="171723"/>
          <w:u w:color="171723"/>
        </w:rPr>
        <w:t>)  100</w:t>
      </w:r>
      <w:proofErr w:type="gramEnd"/>
      <w:r>
        <w:rPr>
          <w:rFonts w:ascii="Times" w:hAnsi="Times" w:cs="Times"/>
          <w:color w:val="171723"/>
          <w:u w:color="171723"/>
        </w:rPr>
        <w:t xml:space="preserve">% </w:t>
      </w:r>
      <w:proofErr w:type="spellStart"/>
      <w:r>
        <w:rPr>
          <w:rFonts w:ascii="Times" w:hAnsi="Times" w:cs="Times"/>
          <w:color w:val="171723"/>
          <w:u w:color="171723"/>
        </w:rPr>
        <w:t>EtOH</w:t>
      </w:r>
      <w:proofErr w:type="spellEnd"/>
      <w:r>
        <w:rPr>
          <w:rFonts w:ascii="Times" w:hAnsi="Times" w:cs="Times"/>
          <w:color w:val="171723"/>
          <w:u w:color="171723"/>
        </w:rPr>
        <w:t xml:space="preserve"> (</w:t>
      </w:r>
      <w:proofErr w:type="spellStart"/>
      <w:r>
        <w:rPr>
          <w:rFonts w:ascii="Times" w:hAnsi="Times" w:cs="Times"/>
          <w:color w:val="171723"/>
          <w:u w:color="171723"/>
        </w:rPr>
        <w:t>RNase</w:t>
      </w:r>
      <w:proofErr w:type="spellEnd"/>
      <w:r>
        <w:rPr>
          <w:rFonts w:ascii="Times" w:hAnsi="Times" w:cs="Times"/>
          <w:color w:val="171723"/>
          <w:u w:color="171723"/>
        </w:rPr>
        <w:t xml:space="preserve">-free) – a fresh bottle of </w:t>
      </w:r>
      <w:proofErr w:type="spellStart"/>
      <w:r>
        <w:rPr>
          <w:rFonts w:ascii="Times" w:hAnsi="Times" w:cs="Times"/>
          <w:color w:val="171723"/>
          <w:u w:color="171723"/>
        </w:rPr>
        <w:t>EtOH</w:t>
      </w:r>
      <w:proofErr w:type="spellEnd"/>
      <w:r>
        <w:rPr>
          <w:rFonts w:ascii="Times" w:hAnsi="Times" w:cs="Times"/>
          <w:color w:val="171723"/>
          <w:u w:color="171723"/>
        </w:rPr>
        <w:t xml:space="preserve"> that is only used for </w:t>
      </w:r>
      <w:proofErr w:type="spellStart"/>
      <w:r>
        <w:rPr>
          <w:rFonts w:ascii="Times" w:hAnsi="Times" w:cs="Times"/>
          <w:color w:val="171723"/>
          <w:u w:color="171723"/>
        </w:rPr>
        <w:t>RNase</w:t>
      </w:r>
      <w:proofErr w:type="spellEnd"/>
      <w:r>
        <w:rPr>
          <w:rFonts w:ascii="Times" w:hAnsi="Times" w:cs="Times"/>
          <w:color w:val="171723"/>
          <w:u w:color="171723"/>
        </w:rPr>
        <w:t>-free work.  Store at –20</w:t>
      </w:r>
      <w:r>
        <w:rPr>
          <w:rFonts w:ascii="Times" w:hAnsi="Times" w:cs="Times"/>
          <w:color w:val="171723"/>
          <w:sz w:val="20"/>
          <w:szCs w:val="20"/>
          <w:u w:color="171723"/>
          <w:vertAlign w:val="superscript"/>
        </w:rPr>
        <w:t>o</w:t>
      </w:r>
      <w:r>
        <w:rPr>
          <w:rFonts w:ascii="Times" w:hAnsi="Times" w:cs="Times"/>
          <w:color w:val="171723"/>
          <w:u w:color="171723"/>
        </w:rPr>
        <w:t>C.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val="single" w:color="171723"/>
        </w:rPr>
        <w:t>Chaos Buffer for RNA isolation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*</w:t>
      </w:r>
      <w:proofErr w:type="gramStart"/>
      <w:r>
        <w:rPr>
          <w:rFonts w:ascii="Times" w:hAnsi="Times" w:cs="Times"/>
          <w:b/>
          <w:bCs/>
          <w:color w:val="171723"/>
          <w:u w:color="171723"/>
        </w:rPr>
        <w:t>note</w:t>
      </w:r>
      <w:proofErr w:type="gramEnd"/>
      <w:r>
        <w:rPr>
          <w:rFonts w:ascii="Times" w:hAnsi="Times" w:cs="Times"/>
          <w:b/>
          <w:bCs/>
          <w:color w:val="171723"/>
          <w:u w:color="171723"/>
        </w:rPr>
        <w:t xml:space="preserve">: below are final concentrations.  You should start from a working stock of 0.5M EDTA and 1M </w:t>
      </w:r>
      <w:proofErr w:type="spellStart"/>
      <w:r>
        <w:rPr>
          <w:rFonts w:ascii="Times" w:hAnsi="Times" w:cs="Times"/>
          <w:b/>
          <w:bCs/>
          <w:color w:val="171723"/>
          <w:u w:color="171723"/>
        </w:rPr>
        <w:t>Tris-HCl</w:t>
      </w:r>
      <w:proofErr w:type="spellEnd"/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val="single" w:color="171723"/>
        </w:rPr>
        <w:t xml:space="preserve">For 100 </w:t>
      </w:r>
      <w:proofErr w:type="spellStart"/>
      <w:r>
        <w:rPr>
          <w:rFonts w:ascii="Times" w:hAnsi="Times" w:cs="Times"/>
          <w:color w:val="171723"/>
          <w:u w:val="single" w:color="171723"/>
        </w:rPr>
        <w:t>mls</w:t>
      </w:r>
      <w:proofErr w:type="spellEnd"/>
      <w:r>
        <w:rPr>
          <w:rFonts w:ascii="Times" w:hAnsi="Times" w:cs="Times"/>
          <w:color w:val="171723"/>
          <w:u w:val="single" w:color="171723"/>
        </w:rPr>
        <w:t xml:space="preserve"> 200 </w:t>
      </w:r>
      <w:proofErr w:type="spellStart"/>
      <w:r>
        <w:rPr>
          <w:rFonts w:ascii="Times" w:hAnsi="Times" w:cs="Times"/>
          <w:color w:val="171723"/>
          <w:u w:val="single" w:color="171723"/>
        </w:rPr>
        <w:t>mls</w:t>
      </w:r>
      <w:proofErr w:type="spellEnd"/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4.5M </w:t>
      </w:r>
      <w:proofErr w:type="spellStart"/>
      <w:r>
        <w:rPr>
          <w:rFonts w:ascii="Times" w:hAnsi="Times" w:cs="Times"/>
          <w:color w:val="171723"/>
          <w:u w:color="171723"/>
        </w:rPr>
        <w:t>Guanidinium</w:t>
      </w:r>
      <w:proofErr w:type="spellEnd"/>
      <w:r>
        <w:rPr>
          <w:rFonts w:ascii="Times" w:hAnsi="Times" w:cs="Times"/>
          <w:color w:val="171723"/>
          <w:u w:color="171723"/>
        </w:rPr>
        <w:t xml:space="preserve"> </w:t>
      </w:r>
      <w:proofErr w:type="spellStart"/>
      <w:r>
        <w:rPr>
          <w:rFonts w:ascii="Times" w:hAnsi="Times" w:cs="Times"/>
          <w:color w:val="171723"/>
          <w:u w:color="171723"/>
        </w:rPr>
        <w:t>thiocyanate</w:t>
      </w:r>
      <w:proofErr w:type="spellEnd"/>
      <w:r>
        <w:rPr>
          <w:rFonts w:ascii="Times" w:hAnsi="Times" w:cs="Times"/>
          <w:color w:val="171723"/>
          <w:u w:color="171723"/>
        </w:rPr>
        <w:t xml:space="preserve"> 53.2 g 106.4 g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2% N-</w:t>
      </w:r>
      <w:proofErr w:type="spellStart"/>
      <w:r>
        <w:rPr>
          <w:rFonts w:ascii="Times" w:hAnsi="Times" w:cs="Times"/>
          <w:color w:val="171723"/>
          <w:u w:color="171723"/>
        </w:rPr>
        <w:t>lauroylsarcosine</w:t>
      </w:r>
      <w:proofErr w:type="spellEnd"/>
      <w:r>
        <w:rPr>
          <w:rFonts w:ascii="Times" w:hAnsi="Times" w:cs="Times"/>
          <w:color w:val="171723"/>
          <w:u w:color="171723"/>
        </w:rPr>
        <w:t xml:space="preserve"> (</w:t>
      </w:r>
      <w:proofErr w:type="spellStart"/>
      <w:r>
        <w:rPr>
          <w:rFonts w:ascii="Times" w:hAnsi="Times" w:cs="Times"/>
          <w:color w:val="171723"/>
          <w:u w:color="171723"/>
        </w:rPr>
        <w:t>sarcosyl</w:t>
      </w:r>
      <w:proofErr w:type="spellEnd"/>
      <w:r>
        <w:rPr>
          <w:rFonts w:ascii="Times" w:hAnsi="Times" w:cs="Times"/>
          <w:color w:val="171723"/>
          <w:u w:color="171723"/>
        </w:rPr>
        <w:t xml:space="preserve"> 2.0g 4.0g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sz w:val="28"/>
          <w:szCs w:val="28"/>
          <w:u w:color="171723"/>
        </w:rPr>
        <w:t>*</w:t>
      </w:r>
      <w:r>
        <w:rPr>
          <w:rFonts w:ascii="Times" w:hAnsi="Times" w:cs="Times"/>
          <w:color w:val="171723"/>
          <w:u w:color="171723"/>
        </w:rPr>
        <w:t xml:space="preserve">50mM EDTA, pH 8.0 10 </w:t>
      </w:r>
      <w:proofErr w:type="spellStart"/>
      <w:r>
        <w:rPr>
          <w:rFonts w:ascii="Times" w:hAnsi="Times" w:cs="Times"/>
          <w:color w:val="171723"/>
          <w:u w:color="171723"/>
        </w:rPr>
        <w:t>mls</w:t>
      </w:r>
      <w:proofErr w:type="spellEnd"/>
      <w:r>
        <w:rPr>
          <w:rFonts w:ascii="Times" w:hAnsi="Times" w:cs="Times"/>
          <w:color w:val="171723"/>
          <w:u w:color="171723"/>
        </w:rPr>
        <w:t xml:space="preserve"> of 0.5M 20 </w:t>
      </w:r>
      <w:proofErr w:type="spellStart"/>
      <w:r>
        <w:rPr>
          <w:rFonts w:ascii="Times" w:hAnsi="Times" w:cs="Times"/>
          <w:color w:val="171723"/>
          <w:u w:color="171723"/>
        </w:rPr>
        <w:t>mls</w:t>
      </w:r>
      <w:proofErr w:type="spellEnd"/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25mM </w:t>
      </w:r>
      <w:proofErr w:type="spellStart"/>
      <w:r>
        <w:rPr>
          <w:rFonts w:ascii="Times" w:hAnsi="Times" w:cs="Times"/>
          <w:color w:val="171723"/>
          <w:u w:color="171723"/>
        </w:rPr>
        <w:t>Tris-HCl</w:t>
      </w:r>
      <w:proofErr w:type="spellEnd"/>
      <w:r>
        <w:rPr>
          <w:rFonts w:ascii="Times" w:hAnsi="Times" w:cs="Times"/>
          <w:color w:val="171723"/>
          <w:u w:color="171723"/>
        </w:rPr>
        <w:t xml:space="preserve">, pH 7.5 – use DEPC-H2O 2.5 </w:t>
      </w:r>
      <w:proofErr w:type="spellStart"/>
      <w:r>
        <w:rPr>
          <w:rFonts w:ascii="Times" w:hAnsi="Times" w:cs="Times"/>
          <w:color w:val="171723"/>
          <w:u w:color="171723"/>
        </w:rPr>
        <w:t>mls</w:t>
      </w:r>
      <w:proofErr w:type="spellEnd"/>
      <w:r>
        <w:rPr>
          <w:rFonts w:ascii="Times" w:hAnsi="Times" w:cs="Times"/>
          <w:color w:val="171723"/>
          <w:u w:color="171723"/>
        </w:rPr>
        <w:t xml:space="preserve"> of 1M 5 </w:t>
      </w:r>
      <w:proofErr w:type="spellStart"/>
      <w:r>
        <w:rPr>
          <w:rFonts w:ascii="Times" w:hAnsi="Times" w:cs="Times"/>
          <w:color w:val="171723"/>
          <w:u w:color="171723"/>
        </w:rPr>
        <w:t>mls</w:t>
      </w:r>
      <w:proofErr w:type="spellEnd"/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0.1M b-</w:t>
      </w:r>
      <w:proofErr w:type="spellStart"/>
      <w:r>
        <w:rPr>
          <w:rFonts w:ascii="Times" w:hAnsi="Times" w:cs="Times"/>
          <w:color w:val="171723"/>
          <w:u w:color="171723"/>
        </w:rPr>
        <w:t>Mercaptoethanol</w:t>
      </w:r>
      <w:proofErr w:type="spellEnd"/>
      <w:r>
        <w:rPr>
          <w:rFonts w:ascii="Times" w:hAnsi="Times" w:cs="Times"/>
          <w:color w:val="171723"/>
          <w:u w:color="171723"/>
        </w:rPr>
        <w:t xml:space="preserve"> 700ul 1.4mls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0.2% Antifoam A (Sigma) 200 </w:t>
      </w:r>
      <w:proofErr w:type="spellStart"/>
      <w:r>
        <w:rPr>
          <w:rFonts w:ascii="Times" w:hAnsi="Times" w:cs="Times"/>
          <w:color w:val="171723"/>
          <w:u w:color="171723"/>
        </w:rPr>
        <w:t>ul</w:t>
      </w:r>
      <w:proofErr w:type="spellEnd"/>
      <w:r>
        <w:rPr>
          <w:rFonts w:ascii="Times" w:hAnsi="Times" w:cs="Times"/>
          <w:color w:val="171723"/>
          <w:u w:color="171723"/>
        </w:rPr>
        <w:t xml:space="preserve"> 400 </w:t>
      </w:r>
      <w:proofErr w:type="spellStart"/>
      <w:r>
        <w:rPr>
          <w:rFonts w:ascii="Times" w:hAnsi="Times" w:cs="Times"/>
          <w:color w:val="171723"/>
          <w:u w:color="171723"/>
        </w:rPr>
        <w:t>ul</w:t>
      </w:r>
      <w:proofErr w:type="spellEnd"/>
    </w:p>
    <w:p w:rsidR="00D97E86" w:rsidRDefault="00D97E86" w:rsidP="00D97E86">
      <w:pPr>
        <w:widowControl w:val="0"/>
        <w:autoSpaceDE w:val="0"/>
        <w:autoSpaceDN w:val="0"/>
        <w:adjustRightInd w:val="0"/>
        <w:ind w:left="36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u w:color="171723"/>
        </w:rPr>
        <w:t xml:space="preserve">* = Must be </w:t>
      </w:r>
      <w:proofErr w:type="spellStart"/>
      <w:r>
        <w:rPr>
          <w:rFonts w:ascii="Times" w:hAnsi="Times" w:cs="Times"/>
          <w:b/>
          <w:bCs/>
          <w:color w:val="171723"/>
          <w:u w:color="171723"/>
        </w:rPr>
        <w:t>RNase</w:t>
      </w:r>
      <w:proofErr w:type="spellEnd"/>
      <w:r>
        <w:rPr>
          <w:rFonts w:ascii="Times" w:hAnsi="Times" w:cs="Times"/>
          <w:b/>
          <w:bCs/>
          <w:color w:val="171723"/>
          <w:u w:color="171723"/>
        </w:rPr>
        <w:t xml:space="preserve"> Free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36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To make </w:t>
      </w:r>
      <w:proofErr w:type="spellStart"/>
      <w:r>
        <w:rPr>
          <w:rFonts w:ascii="Times" w:hAnsi="Times" w:cs="Times"/>
          <w:color w:val="171723"/>
          <w:u w:color="171723"/>
        </w:rPr>
        <w:t>Rnase</w:t>
      </w:r>
      <w:proofErr w:type="spellEnd"/>
      <w:r>
        <w:rPr>
          <w:rFonts w:ascii="Times" w:hAnsi="Times" w:cs="Times"/>
          <w:color w:val="171723"/>
          <w:u w:color="171723"/>
        </w:rPr>
        <w:t xml:space="preserve"> Free: make reagent 0.2% DEPC (diethyl </w:t>
      </w:r>
      <w:proofErr w:type="spellStart"/>
      <w:r>
        <w:rPr>
          <w:rFonts w:ascii="Times" w:hAnsi="Times" w:cs="Times"/>
          <w:color w:val="171723"/>
          <w:u w:color="171723"/>
        </w:rPr>
        <w:t>pyrocarbonate</w:t>
      </w:r>
      <w:proofErr w:type="spellEnd"/>
      <w:r>
        <w:rPr>
          <w:rFonts w:ascii="Times" w:hAnsi="Times" w:cs="Times"/>
          <w:color w:val="171723"/>
          <w:u w:color="171723"/>
        </w:rPr>
        <w:t xml:space="preserve"> – Sigma D-5758 – located at 4</w:t>
      </w:r>
      <w:r>
        <w:rPr>
          <w:rFonts w:ascii="Times" w:hAnsi="Times" w:cs="Times"/>
          <w:color w:val="171723"/>
          <w:sz w:val="20"/>
          <w:szCs w:val="20"/>
          <w:u w:color="171723"/>
          <w:vertAlign w:val="superscript"/>
        </w:rPr>
        <w:t>o</w:t>
      </w:r>
      <w:r>
        <w:rPr>
          <w:rFonts w:ascii="Times" w:hAnsi="Times" w:cs="Times"/>
          <w:color w:val="171723"/>
          <w:u w:color="171723"/>
        </w:rPr>
        <w:t xml:space="preserve">C).  Mix well for one hour.  </w:t>
      </w:r>
      <w:proofErr w:type="gramStart"/>
      <w:r>
        <w:rPr>
          <w:rFonts w:ascii="Times" w:hAnsi="Times" w:cs="Times"/>
          <w:color w:val="171723"/>
          <w:u w:color="171723"/>
        </w:rPr>
        <w:t>Autoclave 15 min per liter.</w:t>
      </w:r>
      <w:proofErr w:type="gramEnd"/>
    </w:p>
    <w:p w:rsidR="00D97E86" w:rsidRDefault="00D97E86" w:rsidP="00D97E86">
      <w:pPr>
        <w:widowControl w:val="0"/>
        <w:autoSpaceDE w:val="0"/>
        <w:autoSpaceDN w:val="0"/>
        <w:adjustRightInd w:val="0"/>
        <w:ind w:left="36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Aliquot reagents in to smaller tubes: 1.5 ml, 15 ml, or 50 ml.  You can use a nitro-cellulose 0</w:t>
      </w:r>
      <w:proofErr w:type="gramStart"/>
      <w:r>
        <w:rPr>
          <w:rFonts w:ascii="Times" w:hAnsi="Times" w:cs="Times"/>
          <w:color w:val="171723"/>
          <w:u w:color="171723"/>
        </w:rPr>
        <w:t>.2 micron</w:t>
      </w:r>
      <w:proofErr w:type="gramEnd"/>
      <w:r>
        <w:rPr>
          <w:rFonts w:ascii="Times" w:hAnsi="Times" w:cs="Times"/>
          <w:color w:val="171723"/>
          <w:u w:color="171723"/>
        </w:rPr>
        <w:t xml:space="preserve"> syringe filter to remove any additional proteins.  </w:t>
      </w:r>
      <w:proofErr w:type="spellStart"/>
      <w:r>
        <w:rPr>
          <w:rFonts w:ascii="Times" w:hAnsi="Times" w:cs="Times"/>
          <w:color w:val="171723"/>
          <w:u w:color="171723"/>
        </w:rPr>
        <w:t>RNase</w:t>
      </w:r>
      <w:proofErr w:type="spellEnd"/>
      <w:r>
        <w:rPr>
          <w:rFonts w:ascii="Times" w:hAnsi="Times" w:cs="Times"/>
          <w:color w:val="171723"/>
          <w:u w:color="171723"/>
        </w:rPr>
        <w:t>-free water can be heated to 95</w:t>
      </w:r>
      <w:r>
        <w:rPr>
          <w:rFonts w:ascii="Times" w:hAnsi="Times" w:cs="Times"/>
          <w:color w:val="171723"/>
          <w:sz w:val="20"/>
          <w:szCs w:val="20"/>
          <w:u w:color="171723"/>
          <w:vertAlign w:val="superscript"/>
        </w:rPr>
        <w:t>o</w:t>
      </w:r>
      <w:r>
        <w:rPr>
          <w:rFonts w:ascii="Times" w:hAnsi="Times" w:cs="Times"/>
          <w:color w:val="171723"/>
          <w:u w:color="171723"/>
        </w:rPr>
        <w:t>C and then cooled to room temp before using.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360"/>
        <w:rPr>
          <w:rFonts w:ascii="Times" w:hAnsi="Times" w:cs="Times"/>
          <w:color w:val="171723"/>
          <w:u w:color="171723"/>
        </w:rPr>
      </w:pPr>
    </w:p>
    <w:p w:rsidR="00D97E86" w:rsidRDefault="00D97E86" w:rsidP="00D97E86">
      <w:pPr>
        <w:widowControl w:val="0"/>
        <w:autoSpaceDE w:val="0"/>
        <w:autoSpaceDN w:val="0"/>
        <w:adjustRightInd w:val="0"/>
        <w:ind w:left="360"/>
        <w:rPr>
          <w:rFonts w:ascii="Times" w:hAnsi="Times" w:cs="Times"/>
          <w:color w:val="171723"/>
          <w:u w:color="171723"/>
        </w:rPr>
      </w:pPr>
    </w:p>
    <w:p w:rsidR="00D97E86" w:rsidRDefault="00D97E86" w:rsidP="00D97E86">
      <w:pPr>
        <w:widowControl w:val="0"/>
        <w:autoSpaceDE w:val="0"/>
        <w:autoSpaceDN w:val="0"/>
        <w:adjustRightInd w:val="0"/>
        <w:ind w:left="360"/>
        <w:rPr>
          <w:rFonts w:ascii="Times" w:hAnsi="Times" w:cs="Times"/>
          <w:color w:val="171723"/>
          <w:u w:color="171723"/>
        </w:rPr>
      </w:pPr>
      <w:bookmarkStart w:id="0" w:name="_GoBack"/>
      <w:bookmarkEnd w:id="0"/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u w:color="171723"/>
        </w:rPr>
        <w:lastRenderedPageBreak/>
        <w:t>Protocol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u w:color="171723"/>
        </w:rPr>
        <w:t xml:space="preserve">*Note: if you are doing many dissections, you can store the tissues in </w:t>
      </w:r>
      <w:proofErr w:type="spellStart"/>
      <w:r>
        <w:rPr>
          <w:rFonts w:ascii="Times" w:hAnsi="Times" w:cs="Times"/>
          <w:b/>
          <w:bCs/>
          <w:color w:val="171723"/>
          <w:u w:color="171723"/>
        </w:rPr>
        <w:t>Ambion</w:t>
      </w:r>
      <w:proofErr w:type="spellEnd"/>
      <w:r>
        <w:rPr>
          <w:rFonts w:ascii="Times" w:hAnsi="Times" w:cs="Times"/>
          <w:b/>
          <w:bCs/>
          <w:color w:val="171723"/>
          <w:u w:color="171723"/>
        </w:rPr>
        <w:t xml:space="preserve"> RNA later per its protocol and isolate the RNA from the tissues at a later date.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u w:color="171723"/>
        </w:rPr>
        <w:t>*Note: place acidic phenol at room temperature now.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1.  Weigh fish.  </w:t>
      </w:r>
      <w:proofErr w:type="gramStart"/>
      <w:r>
        <w:rPr>
          <w:rFonts w:ascii="Times" w:hAnsi="Times" w:cs="Times"/>
          <w:color w:val="171723"/>
          <w:u w:color="171723"/>
        </w:rPr>
        <w:t>Record species, location, sample number, sex and weight.</w:t>
      </w:r>
      <w:proofErr w:type="gramEnd"/>
      <w:r>
        <w:rPr>
          <w:rFonts w:ascii="Times" w:hAnsi="Times" w:cs="Times"/>
          <w:color w:val="171723"/>
          <w:u w:color="171723"/>
        </w:rPr>
        <w:t>  Remove organ.  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432" w:hanging="432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u w:color="171723"/>
        </w:rPr>
        <w:t>* Note - Mix thoroughly after next 5 steps.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432" w:hanging="432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2.  Immediately place organ in 400 </w:t>
      </w:r>
      <w:proofErr w:type="spellStart"/>
      <w:r>
        <w:rPr>
          <w:rFonts w:ascii="Times" w:hAnsi="Times" w:cs="Times"/>
          <w:color w:val="171723"/>
          <w:u w:color="171723"/>
        </w:rPr>
        <w:t>ul</w:t>
      </w:r>
      <w:proofErr w:type="spellEnd"/>
      <w:r>
        <w:rPr>
          <w:rFonts w:ascii="Times" w:hAnsi="Times" w:cs="Times"/>
          <w:color w:val="171723"/>
          <w:u w:color="171723"/>
        </w:rPr>
        <w:t xml:space="preserve"> of Chaos buffer and quickly homogenize (use electric tissue homogenizer).  Clean tissue homogenizer in 2% SDS and rinse twice in </w:t>
      </w:r>
      <w:proofErr w:type="spellStart"/>
      <w:r>
        <w:rPr>
          <w:rFonts w:ascii="Times" w:hAnsi="Times" w:cs="Times"/>
          <w:color w:val="171723"/>
          <w:u w:color="171723"/>
        </w:rPr>
        <w:t>nanopure</w:t>
      </w:r>
      <w:proofErr w:type="spellEnd"/>
      <w:r>
        <w:rPr>
          <w:rFonts w:ascii="Times" w:hAnsi="Times" w:cs="Times"/>
          <w:color w:val="171723"/>
          <w:u w:color="171723"/>
        </w:rPr>
        <w:t xml:space="preserve"> water.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3.  Add 40 </w:t>
      </w:r>
      <w:proofErr w:type="spellStart"/>
      <w:r>
        <w:rPr>
          <w:rFonts w:ascii="Times" w:hAnsi="Times" w:cs="Times"/>
          <w:color w:val="171723"/>
          <w:u w:color="171723"/>
        </w:rPr>
        <w:t>ul</w:t>
      </w:r>
      <w:proofErr w:type="spellEnd"/>
      <w:r>
        <w:rPr>
          <w:rFonts w:ascii="Times" w:hAnsi="Times" w:cs="Times"/>
          <w:color w:val="171723"/>
          <w:u w:color="171723"/>
        </w:rPr>
        <w:t xml:space="preserve"> </w:t>
      </w:r>
      <w:proofErr w:type="gramStart"/>
      <w:r>
        <w:rPr>
          <w:rFonts w:ascii="Times" w:hAnsi="Times" w:cs="Times"/>
          <w:color w:val="171723"/>
          <w:u w:color="171723"/>
        </w:rPr>
        <w:t xml:space="preserve">2M </w:t>
      </w:r>
      <w:proofErr w:type="spellStart"/>
      <w:r>
        <w:rPr>
          <w:rFonts w:ascii="Times" w:hAnsi="Times" w:cs="Times"/>
          <w:color w:val="171723"/>
          <w:u w:color="171723"/>
        </w:rPr>
        <w:t>NaAc</w:t>
      </w:r>
      <w:proofErr w:type="spellEnd"/>
      <w:r>
        <w:rPr>
          <w:rFonts w:ascii="Times" w:hAnsi="Times" w:cs="Times"/>
          <w:color w:val="171723"/>
          <w:u w:color="171723"/>
        </w:rPr>
        <w:t xml:space="preserve"> pH 4.0</w:t>
      </w:r>
      <w:proofErr w:type="gramEnd"/>
      <w:r>
        <w:rPr>
          <w:rFonts w:ascii="Times" w:hAnsi="Times" w:cs="Times"/>
          <w:color w:val="171723"/>
          <w:u w:color="171723"/>
        </w:rPr>
        <w:t xml:space="preserve">.  Mix by </w:t>
      </w:r>
      <w:proofErr w:type="spellStart"/>
      <w:r>
        <w:rPr>
          <w:rFonts w:ascii="Times" w:hAnsi="Times" w:cs="Times"/>
          <w:color w:val="171723"/>
          <w:u w:color="171723"/>
        </w:rPr>
        <w:t>vortexing</w:t>
      </w:r>
      <w:proofErr w:type="spellEnd"/>
      <w:r>
        <w:rPr>
          <w:rFonts w:ascii="Times" w:hAnsi="Times" w:cs="Times"/>
          <w:color w:val="171723"/>
          <w:u w:color="171723"/>
        </w:rPr>
        <w:t>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4.  Add 400 </w:t>
      </w:r>
      <w:proofErr w:type="spellStart"/>
      <w:r>
        <w:rPr>
          <w:rFonts w:ascii="Times" w:hAnsi="Times" w:cs="Times"/>
          <w:color w:val="171723"/>
          <w:u w:color="171723"/>
        </w:rPr>
        <w:t>ul</w:t>
      </w:r>
      <w:proofErr w:type="spellEnd"/>
      <w:r>
        <w:rPr>
          <w:rFonts w:ascii="Times" w:hAnsi="Times" w:cs="Times"/>
          <w:color w:val="171723"/>
          <w:u w:color="171723"/>
        </w:rPr>
        <w:t xml:space="preserve"> of </w:t>
      </w:r>
      <w:r>
        <w:rPr>
          <w:rFonts w:ascii="Times" w:hAnsi="Times" w:cs="Times"/>
          <w:b/>
          <w:bCs/>
          <w:color w:val="171723"/>
          <w:u w:color="171723"/>
        </w:rPr>
        <w:t>acidic</w:t>
      </w:r>
      <w:r>
        <w:rPr>
          <w:rFonts w:ascii="Times" w:hAnsi="Times" w:cs="Times"/>
          <w:color w:val="171723"/>
          <w:u w:color="171723"/>
        </w:rPr>
        <w:t xml:space="preserve"> phenol.  Mix well.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30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*Acidic phenol pulls off DNA.  Remember that there is a H2O layer on top of phenol, so draw from bottom of bottle.  </w:t>
      </w:r>
      <w:proofErr w:type="gramStart"/>
      <w:r>
        <w:rPr>
          <w:rFonts w:ascii="Times" w:hAnsi="Times" w:cs="Times"/>
          <w:color w:val="171723"/>
          <w:u w:color="171723"/>
        </w:rPr>
        <w:t>Warm phenol to room temp.</w:t>
      </w:r>
      <w:proofErr w:type="gramEnd"/>
      <w:r>
        <w:rPr>
          <w:rFonts w:ascii="Times" w:hAnsi="Times" w:cs="Times"/>
          <w:color w:val="171723"/>
          <w:u w:color="171723"/>
        </w:rPr>
        <w:t>  If phenol is colored at all, use a new bottle.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5.  Add 200ul of C.I.A.  Mix again.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6.  Let sit on ice for 10 minutes.  Transfer to a 1.5ml tube if not already in one.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7.  Centrifuge on max speed for 20 minutes at 4</w:t>
      </w:r>
      <w:r>
        <w:rPr>
          <w:rFonts w:ascii="Times" w:hAnsi="Times" w:cs="Times"/>
          <w:color w:val="171723"/>
          <w:sz w:val="20"/>
          <w:szCs w:val="20"/>
          <w:u w:color="171723"/>
          <w:vertAlign w:val="superscript"/>
        </w:rPr>
        <w:t>o</w:t>
      </w:r>
      <w:r>
        <w:rPr>
          <w:rFonts w:ascii="Times" w:hAnsi="Times" w:cs="Times"/>
          <w:color w:val="171723"/>
          <w:u w:color="171723"/>
        </w:rPr>
        <w:t>C. 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u w:color="171723"/>
        </w:rPr>
        <w:t xml:space="preserve">*While samples are centrifuging, clean work area, racks, and pipette ends with </w:t>
      </w:r>
      <w:proofErr w:type="spellStart"/>
      <w:r>
        <w:rPr>
          <w:rFonts w:ascii="Times" w:hAnsi="Times" w:cs="Times"/>
          <w:b/>
          <w:bCs/>
          <w:color w:val="171723"/>
          <w:u w:color="171723"/>
        </w:rPr>
        <w:t>Rocal</w:t>
      </w:r>
      <w:proofErr w:type="spellEnd"/>
      <w:r>
        <w:rPr>
          <w:rFonts w:ascii="Times" w:hAnsi="Times" w:cs="Times"/>
          <w:b/>
          <w:bCs/>
          <w:color w:val="171723"/>
          <w:u w:color="171723"/>
        </w:rPr>
        <w:t xml:space="preserve"> (diluted 1 part per 1000 part water).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8.   Remove 400 </w:t>
      </w:r>
      <w:proofErr w:type="spellStart"/>
      <w:r>
        <w:rPr>
          <w:rFonts w:ascii="Times" w:hAnsi="Times" w:cs="Times"/>
          <w:color w:val="171723"/>
          <w:u w:color="171723"/>
        </w:rPr>
        <w:t>ul</w:t>
      </w:r>
      <w:proofErr w:type="spellEnd"/>
      <w:r>
        <w:rPr>
          <w:rFonts w:ascii="Times" w:hAnsi="Times" w:cs="Times"/>
          <w:color w:val="171723"/>
          <w:u w:color="171723"/>
        </w:rPr>
        <w:t xml:space="preserve"> of supernatant, leaving some behind.  To avoid contamination by DNA trapped at the interface, do not take the lowest part of the aqueous phase.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9.  Add 1 volume of isopropanol to supernatant  (should be 400ul).  Vortex, and mix by inverting.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10.  Store for 30 minutes at –20°C.  If you need to take a break or lunch, this is the time to do it.  You can store for longer than 30 minutes.  *Note: I usually leave my samples in the freezer overnight and spin in the morning.  This has seemed to improve my RNA yield.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11.  Spin at max speed for 30 minutes at 4</w:t>
      </w:r>
      <w:r>
        <w:rPr>
          <w:rFonts w:ascii="Times" w:hAnsi="Times" w:cs="Times"/>
          <w:color w:val="171723"/>
          <w:sz w:val="20"/>
          <w:szCs w:val="20"/>
          <w:u w:color="171723"/>
          <w:vertAlign w:val="superscript"/>
        </w:rPr>
        <w:t>o</w:t>
      </w:r>
      <w:r>
        <w:rPr>
          <w:rFonts w:ascii="Times" w:hAnsi="Times" w:cs="Times"/>
          <w:color w:val="171723"/>
          <w:u w:color="171723"/>
        </w:rPr>
        <w:t>C.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12. There should be a small pellet (may be clear, so be careful).  Draw up and remove the liquid, leaving pellet at bottom of tube (be careful not to draw up the pellet)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13.  Rinse pellet carefully with 400 </w:t>
      </w:r>
      <w:proofErr w:type="spellStart"/>
      <w:r>
        <w:rPr>
          <w:rFonts w:ascii="Times" w:hAnsi="Times" w:cs="Times"/>
          <w:color w:val="171723"/>
          <w:u w:color="171723"/>
        </w:rPr>
        <w:t>ul</w:t>
      </w:r>
      <w:proofErr w:type="spellEnd"/>
      <w:r>
        <w:rPr>
          <w:rFonts w:ascii="Times" w:hAnsi="Times" w:cs="Times"/>
          <w:color w:val="171723"/>
          <w:u w:color="171723"/>
        </w:rPr>
        <w:t xml:space="preserve"> of 70% </w:t>
      </w:r>
      <w:proofErr w:type="spellStart"/>
      <w:r>
        <w:rPr>
          <w:rFonts w:ascii="Times" w:hAnsi="Times" w:cs="Times"/>
          <w:color w:val="171723"/>
          <w:u w:color="171723"/>
        </w:rPr>
        <w:t>EtOH</w:t>
      </w:r>
      <w:proofErr w:type="spellEnd"/>
      <w:r>
        <w:rPr>
          <w:rFonts w:ascii="Times" w:hAnsi="Times" w:cs="Times"/>
          <w:color w:val="171723"/>
          <w:u w:color="171723"/>
        </w:rPr>
        <w:t xml:space="preserve">.  Pull off </w:t>
      </w:r>
      <w:proofErr w:type="spellStart"/>
      <w:r>
        <w:rPr>
          <w:rFonts w:ascii="Times" w:hAnsi="Times" w:cs="Times"/>
          <w:color w:val="171723"/>
          <w:u w:color="171723"/>
        </w:rPr>
        <w:t>EtOH</w:t>
      </w:r>
      <w:proofErr w:type="spellEnd"/>
      <w:r>
        <w:rPr>
          <w:rFonts w:ascii="Times" w:hAnsi="Times" w:cs="Times"/>
          <w:color w:val="171723"/>
          <w:u w:color="171723"/>
        </w:rPr>
        <w:t xml:space="preserve">.  The pellet should be clear so be careful.  </w:t>
      </w:r>
      <w:proofErr w:type="gramStart"/>
      <w:r>
        <w:rPr>
          <w:rFonts w:ascii="Times" w:hAnsi="Times" w:cs="Times"/>
          <w:color w:val="171723"/>
          <w:u w:color="171723"/>
        </w:rPr>
        <w:t>Air dry or speed-</w:t>
      </w:r>
      <w:proofErr w:type="spellStart"/>
      <w:r>
        <w:rPr>
          <w:rFonts w:ascii="Times" w:hAnsi="Times" w:cs="Times"/>
          <w:color w:val="171723"/>
          <w:u w:color="171723"/>
        </w:rPr>
        <w:t>vac</w:t>
      </w:r>
      <w:proofErr w:type="spellEnd"/>
      <w:r>
        <w:rPr>
          <w:rFonts w:ascii="Times" w:hAnsi="Times" w:cs="Times"/>
          <w:color w:val="171723"/>
          <w:u w:color="171723"/>
        </w:rPr>
        <w:t xml:space="preserve"> until all of </w:t>
      </w:r>
      <w:proofErr w:type="spellStart"/>
      <w:r>
        <w:rPr>
          <w:rFonts w:ascii="Times" w:hAnsi="Times" w:cs="Times"/>
          <w:color w:val="171723"/>
          <w:u w:color="171723"/>
        </w:rPr>
        <w:t>EtOH</w:t>
      </w:r>
      <w:proofErr w:type="spellEnd"/>
      <w:r>
        <w:rPr>
          <w:rFonts w:ascii="Times" w:hAnsi="Times" w:cs="Times"/>
          <w:color w:val="171723"/>
          <w:u w:color="171723"/>
        </w:rPr>
        <w:t xml:space="preserve"> is evaporated.</w:t>
      </w:r>
      <w:proofErr w:type="gramEnd"/>
      <w:r>
        <w:rPr>
          <w:rFonts w:ascii="Times" w:hAnsi="Times" w:cs="Times"/>
          <w:color w:val="171723"/>
          <w:u w:color="171723"/>
        </w:rPr>
        <w:t> 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720" w:hanging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u w:color="171723"/>
        </w:rPr>
        <w:t xml:space="preserve">14. Follow </w:t>
      </w:r>
      <w:proofErr w:type="spellStart"/>
      <w:r>
        <w:rPr>
          <w:rFonts w:ascii="Times" w:hAnsi="Times" w:cs="Times"/>
          <w:b/>
          <w:bCs/>
          <w:color w:val="171723"/>
          <w:u w:color="171723"/>
        </w:rPr>
        <w:t>Qiagen</w:t>
      </w:r>
      <w:proofErr w:type="spellEnd"/>
      <w:r>
        <w:rPr>
          <w:rFonts w:ascii="Times" w:hAnsi="Times" w:cs="Times"/>
          <w:b/>
          <w:bCs/>
          <w:color w:val="171723"/>
          <w:u w:color="171723"/>
        </w:rPr>
        <w:t xml:space="preserve"> </w:t>
      </w:r>
      <w:proofErr w:type="spellStart"/>
      <w:r>
        <w:rPr>
          <w:rFonts w:ascii="Times" w:hAnsi="Times" w:cs="Times"/>
          <w:b/>
          <w:bCs/>
          <w:color w:val="171723"/>
          <w:u w:color="171723"/>
        </w:rPr>
        <w:t>RNeasy</w:t>
      </w:r>
      <w:proofErr w:type="spellEnd"/>
      <w:r>
        <w:rPr>
          <w:rFonts w:ascii="Times" w:hAnsi="Times" w:cs="Times"/>
          <w:b/>
          <w:bCs/>
          <w:color w:val="171723"/>
          <w:u w:color="171723"/>
        </w:rPr>
        <w:t xml:space="preserve"> Mini Protocol for RNA Cleanup: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u w:color="171723"/>
        </w:rPr>
        <w:t>*</w:t>
      </w:r>
      <w:proofErr w:type="gramStart"/>
      <w:r>
        <w:rPr>
          <w:rFonts w:ascii="Times" w:hAnsi="Times" w:cs="Times"/>
          <w:b/>
          <w:bCs/>
          <w:color w:val="171723"/>
          <w:u w:color="171723"/>
        </w:rPr>
        <w:t>use</w:t>
      </w:r>
      <w:proofErr w:type="gramEnd"/>
      <w:r>
        <w:rPr>
          <w:rFonts w:ascii="Times" w:hAnsi="Times" w:cs="Times"/>
          <w:b/>
          <w:bCs/>
          <w:color w:val="171723"/>
          <w:u w:color="171723"/>
        </w:rPr>
        <w:t xml:space="preserve"> the following notes as guidelines: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For </w:t>
      </w:r>
      <w:proofErr w:type="spellStart"/>
      <w:r>
        <w:rPr>
          <w:rFonts w:ascii="Times" w:hAnsi="Times" w:cs="Times"/>
          <w:color w:val="171723"/>
          <w:u w:color="171723"/>
        </w:rPr>
        <w:t>Qiagen</w:t>
      </w:r>
      <w:proofErr w:type="spellEnd"/>
      <w:r>
        <w:rPr>
          <w:rFonts w:ascii="Times" w:hAnsi="Times" w:cs="Times"/>
          <w:color w:val="171723"/>
          <w:u w:color="171723"/>
        </w:rPr>
        <w:t xml:space="preserve"> Columns:  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*Use </w:t>
      </w:r>
      <w:proofErr w:type="spellStart"/>
      <w:r>
        <w:rPr>
          <w:rFonts w:ascii="Times" w:hAnsi="Times" w:cs="Times"/>
          <w:color w:val="171723"/>
          <w:u w:color="171723"/>
        </w:rPr>
        <w:t>MiniPrep</w:t>
      </w:r>
      <w:proofErr w:type="spellEnd"/>
      <w:r>
        <w:rPr>
          <w:rFonts w:ascii="Times" w:hAnsi="Times" w:cs="Times"/>
          <w:color w:val="171723"/>
          <w:u w:color="171723"/>
        </w:rPr>
        <w:t xml:space="preserve"> for </w:t>
      </w:r>
      <w:proofErr w:type="spellStart"/>
      <w:r>
        <w:rPr>
          <w:rFonts w:ascii="Times" w:hAnsi="Times" w:cs="Times"/>
          <w:color w:val="171723"/>
          <w:u w:color="171723"/>
        </w:rPr>
        <w:t>approx</w:t>
      </w:r>
      <w:proofErr w:type="spellEnd"/>
      <w:r>
        <w:rPr>
          <w:rFonts w:ascii="Times" w:hAnsi="Times" w:cs="Times"/>
          <w:color w:val="171723"/>
          <w:u w:color="171723"/>
        </w:rPr>
        <w:t xml:space="preserve"> 100ug (e.g. for hearts). 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*Use </w:t>
      </w:r>
      <w:proofErr w:type="spellStart"/>
      <w:r>
        <w:rPr>
          <w:rFonts w:ascii="Times" w:hAnsi="Times" w:cs="Times"/>
          <w:color w:val="171723"/>
          <w:u w:color="171723"/>
        </w:rPr>
        <w:t>MidiPrep</w:t>
      </w:r>
      <w:proofErr w:type="spellEnd"/>
      <w:r>
        <w:rPr>
          <w:rFonts w:ascii="Times" w:hAnsi="Times" w:cs="Times"/>
          <w:color w:val="171723"/>
          <w:u w:color="171723"/>
        </w:rPr>
        <w:t xml:space="preserve"> for up to 1000 </w:t>
      </w:r>
      <w:proofErr w:type="spellStart"/>
      <w:r>
        <w:rPr>
          <w:rFonts w:ascii="Times" w:hAnsi="Times" w:cs="Times"/>
          <w:color w:val="171723"/>
          <w:u w:color="171723"/>
        </w:rPr>
        <w:t>ug</w:t>
      </w:r>
      <w:proofErr w:type="spellEnd"/>
      <w:r>
        <w:rPr>
          <w:rFonts w:ascii="Times" w:hAnsi="Times" w:cs="Times"/>
          <w:color w:val="171723"/>
          <w:u w:color="171723"/>
        </w:rPr>
        <w:t xml:space="preserve"> (e.g. for livers).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*Use </w:t>
      </w:r>
      <w:proofErr w:type="spellStart"/>
      <w:r>
        <w:rPr>
          <w:rFonts w:ascii="Times" w:hAnsi="Times" w:cs="Times"/>
          <w:color w:val="171723"/>
          <w:u w:color="171723"/>
        </w:rPr>
        <w:t>MaxPrep</w:t>
      </w:r>
      <w:proofErr w:type="spellEnd"/>
      <w:r>
        <w:rPr>
          <w:rFonts w:ascii="Times" w:hAnsi="Times" w:cs="Times"/>
          <w:color w:val="171723"/>
          <w:u w:color="171723"/>
        </w:rPr>
        <w:t xml:space="preserve"> for up to 6000 </w:t>
      </w:r>
      <w:proofErr w:type="spellStart"/>
      <w:r>
        <w:rPr>
          <w:rFonts w:ascii="Times" w:hAnsi="Times" w:cs="Times"/>
          <w:color w:val="171723"/>
          <w:u w:color="171723"/>
        </w:rPr>
        <w:t>ug</w:t>
      </w:r>
      <w:proofErr w:type="spellEnd"/>
      <w:r>
        <w:rPr>
          <w:rFonts w:ascii="Times" w:hAnsi="Times" w:cs="Times"/>
          <w:color w:val="171723"/>
          <w:u w:color="171723"/>
        </w:rPr>
        <w:t>.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*There is approximately 1.0 </w:t>
      </w:r>
      <w:proofErr w:type="spellStart"/>
      <w:r>
        <w:rPr>
          <w:rFonts w:ascii="Times" w:hAnsi="Times" w:cs="Times"/>
          <w:color w:val="171723"/>
          <w:u w:color="171723"/>
        </w:rPr>
        <w:t>ug</w:t>
      </w:r>
      <w:proofErr w:type="spellEnd"/>
      <w:r>
        <w:rPr>
          <w:rFonts w:ascii="Times" w:hAnsi="Times" w:cs="Times"/>
          <w:color w:val="171723"/>
          <w:u w:color="171723"/>
        </w:rPr>
        <w:t xml:space="preserve"> of RNA/gram body weight in Fundulus hearts.  *There is approximately 93 </w:t>
      </w:r>
      <w:proofErr w:type="spellStart"/>
      <w:r>
        <w:rPr>
          <w:rFonts w:ascii="Times" w:hAnsi="Times" w:cs="Times"/>
          <w:color w:val="171723"/>
          <w:u w:color="171723"/>
        </w:rPr>
        <w:t>ug</w:t>
      </w:r>
      <w:proofErr w:type="spellEnd"/>
      <w:r>
        <w:rPr>
          <w:rFonts w:ascii="Times" w:hAnsi="Times" w:cs="Times"/>
          <w:color w:val="171723"/>
          <w:u w:color="171723"/>
        </w:rPr>
        <w:t xml:space="preserve"> of RNA/gram body weight in Fundulus LIVERS 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*At beginning of </w:t>
      </w:r>
      <w:proofErr w:type="spellStart"/>
      <w:r>
        <w:rPr>
          <w:rFonts w:ascii="Times" w:hAnsi="Times" w:cs="Times"/>
          <w:color w:val="171723"/>
          <w:u w:color="171723"/>
        </w:rPr>
        <w:t>Qiagen</w:t>
      </w:r>
      <w:proofErr w:type="spellEnd"/>
      <w:r>
        <w:rPr>
          <w:rFonts w:ascii="Times" w:hAnsi="Times" w:cs="Times"/>
          <w:color w:val="171723"/>
          <w:u w:color="171723"/>
        </w:rPr>
        <w:t xml:space="preserve"> RNA Isolation procedure: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b/>
          <w:bCs/>
          <w:color w:val="171723"/>
          <w:u w:color="171723"/>
        </w:rPr>
        <w:t xml:space="preserve">*After adding 100ul </w:t>
      </w:r>
      <w:proofErr w:type="spellStart"/>
      <w:r>
        <w:rPr>
          <w:rFonts w:ascii="Times" w:hAnsi="Times" w:cs="Times"/>
          <w:b/>
          <w:bCs/>
          <w:color w:val="171723"/>
          <w:u w:color="171723"/>
        </w:rPr>
        <w:t>RNase</w:t>
      </w:r>
      <w:proofErr w:type="spellEnd"/>
      <w:r>
        <w:rPr>
          <w:rFonts w:ascii="Times" w:hAnsi="Times" w:cs="Times"/>
          <w:b/>
          <w:bCs/>
          <w:color w:val="171723"/>
          <w:u w:color="171723"/>
        </w:rPr>
        <w:t>-free water to pellet, make sure RNA goes into solution.  This takes time!  Heat at 70</w:t>
      </w:r>
      <w:r>
        <w:rPr>
          <w:rFonts w:ascii="Times" w:hAnsi="Times" w:cs="Times"/>
          <w:b/>
          <w:bCs/>
          <w:color w:val="171723"/>
          <w:sz w:val="20"/>
          <w:szCs w:val="20"/>
          <w:u w:color="171723"/>
          <w:vertAlign w:val="superscript"/>
        </w:rPr>
        <w:t>o</w:t>
      </w:r>
      <w:r>
        <w:rPr>
          <w:rFonts w:ascii="Times" w:hAnsi="Times" w:cs="Times"/>
          <w:b/>
          <w:bCs/>
          <w:color w:val="171723"/>
          <w:u w:color="171723"/>
        </w:rPr>
        <w:t>C for 5 minutes and vortex for 5 minutes or until pellet is no longer visible.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</w:p>
    <w:p w:rsidR="00D97E86" w:rsidRDefault="00D97E86" w:rsidP="00D97E86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*At beginning of procedure</w:t>
      </w:r>
      <w:proofErr w:type="gramStart"/>
      <w:r>
        <w:rPr>
          <w:rFonts w:ascii="Times" w:hAnsi="Times" w:cs="Times"/>
          <w:color w:val="171723"/>
          <w:u w:color="171723"/>
        </w:rPr>
        <w:t>,  place</w:t>
      </w:r>
      <w:proofErr w:type="gramEnd"/>
      <w:r>
        <w:rPr>
          <w:rFonts w:ascii="Times" w:hAnsi="Times" w:cs="Times"/>
          <w:color w:val="171723"/>
          <w:u w:color="171723"/>
        </w:rPr>
        <w:t xml:space="preserve"> RNA reagents for </w:t>
      </w:r>
      <w:proofErr w:type="spellStart"/>
      <w:r>
        <w:rPr>
          <w:rFonts w:ascii="Times" w:hAnsi="Times" w:cs="Times"/>
          <w:color w:val="171723"/>
          <w:u w:color="171723"/>
        </w:rPr>
        <w:t>Bioanalyzer</w:t>
      </w:r>
      <w:proofErr w:type="spellEnd"/>
      <w:r>
        <w:rPr>
          <w:rFonts w:ascii="Times" w:hAnsi="Times" w:cs="Times"/>
          <w:color w:val="171723"/>
          <w:u w:color="171723"/>
        </w:rPr>
        <w:t xml:space="preserve"> at room temp</w:t>
      </w:r>
      <w:r>
        <w:rPr>
          <w:rFonts w:ascii="Times" w:hAnsi="Times" w:cs="Times"/>
          <w:b/>
          <w:bCs/>
          <w:color w:val="171723"/>
          <w:u w:color="171723"/>
        </w:rPr>
        <w:t>.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firstLine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*For elution step:</w:t>
      </w:r>
    </w:p>
    <w:p w:rsidR="00D97E86" w:rsidRDefault="00D97E86" w:rsidP="00D97E86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*For heart: add 30 </w:t>
      </w:r>
      <w:proofErr w:type="spellStart"/>
      <w:r>
        <w:rPr>
          <w:rFonts w:ascii="Times" w:hAnsi="Times" w:cs="Times"/>
          <w:color w:val="171723"/>
          <w:u w:color="171723"/>
        </w:rPr>
        <w:t>ul</w:t>
      </w:r>
      <w:proofErr w:type="spellEnd"/>
      <w:r>
        <w:rPr>
          <w:rFonts w:ascii="Times" w:hAnsi="Times" w:cs="Times"/>
          <w:color w:val="171723"/>
          <w:u w:color="171723"/>
        </w:rPr>
        <w:t xml:space="preserve"> </w:t>
      </w:r>
      <w:proofErr w:type="spellStart"/>
      <w:r>
        <w:rPr>
          <w:rFonts w:ascii="Times" w:hAnsi="Times" w:cs="Times"/>
          <w:color w:val="171723"/>
          <w:u w:color="171723"/>
        </w:rPr>
        <w:t>RNase</w:t>
      </w:r>
      <w:proofErr w:type="spellEnd"/>
      <w:r>
        <w:rPr>
          <w:rFonts w:ascii="Times" w:hAnsi="Times" w:cs="Times"/>
          <w:color w:val="171723"/>
          <w:u w:color="171723"/>
        </w:rPr>
        <w:t xml:space="preserve">-free water to column.  Let sit at room temp for 5 minutes and then spin according to protocol.  Repeat with another 30ul for a total volume of 60 </w:t>
      </w:r>
      <w:proofErr w:type="spellStart"/>
      <w:r>
        <w:rPr>
          <w:rFonts w:ascii="Times" w:hAnsi="Times" w:cs="Times"/>
          <w:color w:val="171723"/>
          <w:u w:color="171723"/>
        </w:rPr>
        <w:t>ul</w:t>
      </w:r>
      <w:proofErr w:type="spellEnd"/>
      <w:r>
        <w:rPr>
          <w:rFonts w:ascii="Times" w:hAnsi="Times" w:cs="Times"/>
          <w:color w:val="171723"/>
          <w:u w:color="171723"/>
        </w:rPr>
        <w:t>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15.  Determine RNA concentration using </w:t>
      </w:r>
      <w:proofErr w:type="spellStart"/>
      <w:r>
        <w:rPr>
          <w:rFonts w:ascii="Times" w:hAnsi="Times" w:cs="Times"/>
          <w:color w:val="171723"/>
          <w:u w:color="171723"/>
        </w:rPr>
        <w:t>Nanodrop</w:t>
      </w:r>
      <w:proofErr w:type="spellEnd"/>
      <w:r>
        <w:rPr>
          <w:rFonts w:ascii="Times" w:hAnsi="Times" w:cs="Times"/>
          <w:color w:val="171723"/>
          <w:u w:color="171723"/>
        </w:rPr>
        <w:t>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 xml:space="preserve">16.  Determine RNA quality using </w:t>
      </w:r>
      <w:proofErr w:type="spellStart"/>
      <w:r>
        <w:rPr>
          <w:rFonts w:ascii="Times" w:hAnsi="Times" w:cs="Times"/>
          <w:color w:val="171723"/>
          <w:u w:color="171723"/>
        </w:rPr>
        <w:t>Bioanalyzer</w:t>
      </w:r>
      <w:proofErr w:type="spellEnd"/>
      <w:r>
        <w:rPr>
          <w:rFonts w:ascii="Times" w:hAnsi="Times" w:cs="Times"/>
          <w:color w:val="171723"/>
          <w:u w:color="171723"/>
        </w:rPr>
        <w:t xml:space="preserve">.  Follow </w:t>
      </w:r>
      <w:proofErr w:type="spellStart"/>
      <w:r>
        <w:rPr>
          <w:rFonts w:ascii="Times" w:hAnsi="Times" w:cs="Times"/>
          <w:color w:val="171723"/>
          <w:u w:color="171723"/>
        </w:rPr>
        <w:t>Bioanayzer</w:t>
      </w:r>
      <w:proofErr w:type="spellEnd"/>
      <w:r>
        <w:rPr>
          <w:rFonts w:ascii="Times" w:hAnsi="Times" w:cs="Times"/>
          <w:color w:val="171723"/>
          <w:u w:color="171723"/>
        </w:rPr>
        <w:t xml:space="preserve"> protocol.</w:t>
      </w:r>
    </w:p>
    <w:p w:rsidR="00D97E86" w:rsidRDefault="00D97E86" w:rsidP="00D97E86">
      <w:pPr>
        <w:widowControl w:val="0"/>
        <w:autoSpaceDE w:val="0"/>
        <w:autoSpaceDN w:val="0"/>
        <w:adjustRightInd w:val="0"/>
        <w:rPr>
          <w:rFonts w:ascii="Times" w:hAnsi="Times" w:cs="Times"/>
          <w:color w:val="171723"/>
          <w:u w:color="171723"/>
        </w:rPr>
      </w:pPr>
      <w:r>
        <w:rPr>
          <w:rFonts w:ascii="Times" w:hAnsi="Times" w:cs="Times"/>
          <w:color w:val="171723"/>
          <w:u w:color="171723"/>
        </w:rPr>
        <w:t>17.  After spec-</w:t>
      </w:r>
      <w:proofErr w:type="spellStart"/>
      <w:r>
        <w:rPr>
          <w:rFonts w:ascii="Times" w:hAnsi="Times" w:cs="Times"/>
          <w:color w:val="171723"/>
          <w:u w:color="171723"/>
        </w:rPr>
        <w:t>ing</w:t>
      </w:r>
      <w:proofErr w:type="spellEnd"/>
      <w:r>
        <w:rPr>
          <w:rFonts w:ascii="Times" w:hAnsi="Times" w:cs="Times"/>
          <w:color w:val="171723"/>
          <w:u w:color="171723"/>
        </w:rPr>
        <w:t xml:space="preserve">, the RNA needs to be stored in 1/10 volume </w:t>
      </w:r>
      <w:r>
        <w:rPr>
          <w:rFonts w:ascii="Times" w:hAnsi="Times" w:cs="Times"/>
          <w:b/>
          <w:bCs/>
          <w:color w:val="171723"/>
          <w:u w:color="171723"/>
        </w:rPr>
        <w:t xml:space="preserve">3M </w:t>
      </w:r>
      <w:proofErr w:type="spellStart"/>
      <w:r>
        <w:rPr>
          <w:rFonts w:ascii="Times" w:hAnsi="Times" w:cs="Times"/>
          <w:b/>
          <w:bCs/>
          <w:color w:val="171723"/>
          <w:u w:color="171723"/>
        </w:rPr>
        <w:t>NaAc</w:t>
      </w:r>
      <w:proofErr w:type="spellEnd"/>
      <w:r>
        <w:rPr>
          <w:rFonts w:ascii="Times" w:hAnsi="Times" w:cs="Times"/>
          <w:color w:val="171723"/>
          <w:u w:color="171723"/>
        </w:rPr>
        <w:t xml:space="preserve"> and 2.5 </w:t>
      </w:r>
      <w:proofErr w:type="gramStart"/>
      <w:r>
        <w:rPr>
          <w:rFonts w:ascii="Times" w:hAnsi="Times" w:cs="Times"/>
          <w:color w:val="171723"/>
          <w:u w:color="171723"/>
        </w:rPr>
        <w:t>volume</w:t>
      </w:r>
      <w:proofErr w:type="gramEnd"/>
      <w:r>
        <w:rPr>
          <w:rFonts w:ascii="Times" w:hAnsi="Times" w:cs="Times"/>
          <w:color w:val="171723"/>
          <w:u w:color="171723"/>
        </w:rPr>
        <w:t xml:space="preserve"> </w:t>
      </w:r>
      <w:proofErr w:type="spellStart"/>
      <w:r>
        <w:rPr>
          <w:rFonts w:ascii="Times" w:hAnsi="Times" w:cs="Times"/>
          <w:color w:val="171723"/>
          <w:u w:color="171723"/>
        </w:rPr>
        <w:t>EtOH</w:t>
      </w:r>
      <w:proofErr w:type="spellEnd"/>
      <w:r>
        <w:rPr>
          <w:rFonts w:ascii="Times" w:hAnsi="Times" w:cs="Times"/>
          <w:color w:val="171723"/>
          <w:u w:color="171723"/>
        </w:rPr>
        <w:t>.  Mix and store in –20</w:t>
      </w:r>
      <w:r>
        <w:rPr>
          <w:rFonts w:ascii="Times" w:hAnsi="Times" w:cs="Times"/>
          <w:color w:val="171723"/>
          <w:sz w:val="20"/>
          <w:szCs w:val="20"/>
          <w:u w:color="171723"/>
          <w:vertAlign w:val="superscript"/>
        </w:rPr>
        <w:t>o</w:t>
      </w:r>
      <w:r>
        <w:rPr>
          <w:rFonts w:ascii="Times" w:hAnsi="Times" w:cs="Times"/>
          <w:color w:val="171723"/>
          <w:u w:color="171723"/>
        </w:rPr>
        <w:t>C or lower.</w:t>
      </w:r>
    </w:p>
    <w:p w:rsidR="00A454AB" w:rsidRDefault="00D97E86" w:rsidP="00D97E86">
      <w:r>
        <w:rPr>
          <w:rFonts w:ascii="Times" w:hAnsi="Times" w:cs="Times"/>
          <w:color w:val="171723"/>
          <w:u w:color="171723"/>
        </w:rPr>
        <w:t xml:space="preserve">18.  When you want to use RNA, take out of freezer.  Vortex well.  Take 2 x the amount needed.  Centrifuge for 20 min.  Wash pellet in </w:t>
      </w:r>
      <w:proofErr w:type="spellStart"/>
      <w:r>
        <w:rPr>
          <w:rFonts w:ascii="Times" w:hAnsi="Times" w:cs="Times"/>
          <w:color w:val="171723"/>
          <w:u w:color="171723"/>
        </w:rPr>
        <w:t>EtOH</w:t>
      </w:r>
      <w:proofErr w:type="spellEnd"/>
      <w:r>
        <w:rPr>
          <w:rFonts w:ascii="Times" w:hAnsi="Times" w:cs="Times"/>
          <w:color w:val="171723"/>
          <w:u w:color="171723"/>
        </w:rPr>
        <w:t xml:space="preserve"> and bring up in H2O or 0.1% SDS (for microarray).</w:t>
      </w:r>
    </w:p>
    <w:sectPr w:rsidR="00A454AB" w:rsidSect="00BA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86"/>
    <w:rsid w:val="008C14A6"/>
    <w:rsid w:val="00A454AB"/>
    <w:rsid w:val="00BA3F4F"/>
    <w:rsid w:val="00D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E2C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4601</Characters>
  <Application>Microsoft Macintosh Word</Application>
  <DocSecurity>0</DocSecurity>
  <Lines>38</Lines>
  <Paragraphs>10</Paragraphs>
  <ScaleCrop>false</ScaleCrop>
  <Company>Rosenstiel School of Marine and Admospheric Science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Nunez</dc:creator>
  <cp:keywords/>
  <dc:description/>
  <cp:lastModifiedBy>Joaquin Nunez</cp:lastModifiedBy>
  <cp:revision>1</cp:revision>
  <dcterms:created xsi:type="dcterms:W3CDTF">2014-01-17T20:40:00Z</dcterms:created>
  <dcterms:modified xsi:type="dcterms:W3CDTF">2014-01-17T20:40:00Z</dcterms:modified>
</cp:coreProperties>
</file>